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0A06" w14:textId="62DA7389" w:rsidR="00BF56A3" w:rsidRDefault="00BF56A3" w:rsidP="00F42932">
      <w:pPr>
        <w:tabs>
          <w:tab w:val="left" w:pos="3895"/>
          <w:tab w:val="center" w:pos="4680"/>
        </w:tabs>
        <w:rPr>
          <w:sz w:val="22"/>
          <w:szCs w:val="22"/>
        </w:rPr>
      </w:pPr>
    </w:p>
    <w:p w14:paraId="718F2E4D" w14:textId="426272E8" w:rsidR="008C7D05" w:rsidRDefault="00F77316" w:rsidP="00F42932">
      <w:pPr>
        <w:tabs>
          <w:tab w:val="left" w:pos="3895"/>
          <w:tab w:val="center" w:pos="4680"/>
        </w:tabs>
        <w:rPr>
          <w:sz w:val="22"/>
          <w:szCs w:val="22"/>
        </w:rPr>
      </w:pPr>
      <w:r>
        <w:rPr>
          <w:sz w:val="22"/>
          <w:szCs w:val="22"/>
        </w:rPr>
        <w:t>April 18, 2024</w:t>
      </w:r>
    </w:p>
    <w:p w14:paraId="37E06E53" w14:textId="37F52A6A" w:rsidR="008C7D05" w:rsidRDefault="008C7D05" w:rsidP="00F42932">
      <w:pPr>
        <w:tabs>
          <w:tab w:val="left" w:pos="3895"/>
          <w:tab w:val="center" w:pos="4680"/>
        </w:tabs>
        <w:rPr>
          <w:sz w:val="22"/>
          <w:szCs w:val="22"/>
        </w:rPr>
      </w:pPr>
    </w:p>
    <w:p w14:paraId="403BD0DE" w14:textId="77777777" w:rsidR="00F77316" w:rsidRDefault="00F77316" w:rsidP="002C1C57">
      <w:pPr>
        <w:tabs>
          <w:tab w:val="left" w:pos="3895"/>
          <w:tab w:val="center" w:pos="4680"/>
        </w:tabs>
        <w:rPr>
          <w:sz w:val="22"/>
          <w:szCs w:val="22"/>
        </w:rPr>
      </w:pPr>
      <w:r>
        <w:rPr>
          <w:sz w:val="22"/>
          <w:szCs w:val="22"/>
        </w:rPr>
        <w:t>Texas Public Utilities Commission</w:t>
      </w:r>
    </w:p>
    <w:p w14:paraId="3B5A8EED" w14:textId="27FCABC1" w:rsidR="008C7D05" w:rsidRDefault="00F77316" w:rsidP="002C1C57">
      <w:pPr>
        <w:tabs>
          <w:tab w:val="left" w:pos="3895"/>
          <w:tab w:val="center" w:pos="4680"/>
        </w:tabs>
        <w:rPr>
          <w:sz w:val="22"/>
          <w:szCs w:val="22"/>
        </w:rPr>
      </w:pPr>
      <w:r>
        <w:rPr>
          <w:sz w:val="22"/>
          <w:szCs w:val="22"/>
        </w:rPr>
        <w:t xml:space="preserve">Via: E-Submittal </w:t>
      </w:r>
    </w:p>
    <w:p w14:paraId="1B8C8F6E" w14:textId="77777777" w:rsidR="008C7D05" w:rsidRDefault="008C7D05" w:rsidP="00F42932">
      <w:pPr>
        <w:tabs>
          <w:tab w:val="left" w:pos="3895"/>
          <w:tab w:val="center" w:pos="4680"/>
        </w:tabs>
        <w:rPr>
          <w:sz w:val="22"/>
          <w:szCs w:val="22"/>
        </w:rPr>
      </w:pPr>
    </w:p>
    <w:p w14:paraId="5BCBBEF4" w14:textId="473E7DCD" w:rsidR="008C7D05" w:rsidRDefault="008C7D05" w:rsidP="00F77316">
      <w:pPr>
        <w:tabs>
          <w:tab w:val="left" w:pos="720"/>
          <w:tab w:val="center" w:pos="4680"/>
        </w:tabs>
        <w:ind w:left="630" w:hanging="630"/>
        <w:rPr>
          <w:sz w:val="22"/>
          <w:szCs w:val="22"/>
        </w:rPr>
      </w:pPr>
      <w:r>
        <w:rPr>
          <w:sz w:val="22"/>
          <w:szCs w:val="22"/>
        </w:rPr>
        <w:t>Re:</w:t>
      </w:r>
      <w:r>
        <w:rPr>
          <w:sz w:val="22"/>
          <w:szCs w:val="22"/>
        </w:rPr>
        <w:tab/>
      </w:r>
      <w:r w:rsidR="00F77316">
        <w:rPr>
          <w:sz w:val="22"/>
          <w:szCs w:val="22"/>
        </w:rPr>
        <w:t xml:space="preserve">Application of Lajitas Municipal Services Company LLC to Amend Water-Sewer CCNs in Brewster County (Control Number 56312), Request to Withdraw Separate Water (CN-56470) and Sewer (CN-56472) Applications </w:t>
      </w:r>
    </w:p>
    <w:p w14:paraId="457A98A7" w14:textId="10B85796" w:rsidR="008C7D05" w:rsidRDefault="008C7D05" w:rsidP="008C7D05">
      <w:pPr>
        <w:tabs>
          <w:tab w:val="left" w:pos="2160"/>
          <w:tab w:val="center" w:pos="468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14:paraId="21BBD64F" w14:textId="3E1948B3" w:rsidR="008C7D05" w:rsidRDefault="008C7D05" w:rsidP="008C7D05">
      <w:pPr>
        <w:tabs>
          <w:tab w:val="left" w:pos="2160"/>
          <w:tab w:val="center" w:pos="4680"/>
        </w:tabs>
        <w:rPr>
          <w:sz w:val="22"/>
          <w:szCs w:val="22"/>
        </w:rPr>
      </w:pPr>
    </w:p>
    <w:p w14:paraId="6B06D71D" w14:textId="59416F08" w:rsidR="008C7D05" w:rsidRDefault="00F77316" w:rsidP="008C7D05">
      <w:pPr>
        <w:tabs>
          <w:tab w:val="left" w:pos="2160"/>
          <w:tab w:val="center" w:pos="4680"/>
        </w:tabs>
        <w:rPr>
          <w:sz w:val="22"/>
          <w:szCs w:val="22"/>
        </w:rPr>
      </w:pPr>
      <w:r>
        <w:rPr>
          <w:sz w:val="22"/>
          <w:szCs w:val="22"/>
        </w:rPr>
        <w:t>Greetings:</w:t>
      </w:r>
    </w:p>
    <w:p w14:paraId="6DD9145C" w14:textId="77777777" w:rsidR="00F77316" w:rsidRDefault="00F77316" w:rsidP="008C7D05">
      <w:pPr>
        <w:tabs>
          <w:tab w:val="left" w:pos="2160"/>
          <w:tab w:val="center" w:pos="4680"/>
        </w:tabs>
        <w:rPr>
          <w:sz w:val="22"/>
          <w:szCs w:val="22"/>
        </w:rPr>
      </w:pPr>
    </w:p>
    <w:p w14:paraId="3A75C784" w14:textId="5E0E089F" w:rsidR="00F77316" w:rsidRDefault="00F77316" w:rsidP="008C7D05">
      <w:pPr>
        <w:tabs>
          <w:tab w:val="left" w:pos="2160"/>
          <w:tab w:val="center" w:pos="4680"/>
        </w:tabs>
        <w:rPr>
          <w:sz w:val="22"/>
          <w:szCs w:val="22"/>
        </w:rPr>
      </w:pPr>
      <w:r>
        <w:rPr>
          <w:sz w:val="22"/>
          <w:szCs w:val="22"/>
        </w:rPr>
        <w:t xml:space="preserve">The referenced CCN amendment applications were submitted separately for Water (CN-56470) and Sewer (CN-56472).  Please withdraw those applications and replace them with the combined Water-Sewer CCN Amendment Application (CN-56312).  Thank you.  </w:t>
      </w:r>
    </w:p>
    <w:p w14:paraId="6CF241F0" w14:textId="24D887BB" w:rsidR="008C7D05" w:rsidRDefault="008C7D05" w:rsidP="008C7D05">
      <w:pPr>
        <w:tabs>
          <w:tab w:val="left" w:pos="2160"/>
          <w:tab w:val="center" w:pos="4680"/>
        </w:tabs>
        <w:rPr>
          <w:sz w:val="22"/>
          <w:szCs w:val="22"/>
        </w:rPr>
      </w:pPr>
    </w:p>
    <w:p w14:paraId="7CB17F41" w14:textId="77777777" w:rsidR="002C1C57" w:rsidRDefault="002C1C57" w:rsidP="00BF56A3">
      <w:pPr>
        <w:tabs>
          <w:tab w:val="left" w:pos="3895"/>
          <w:tab w:val="center" w:pos="4680"/>
        </w:tabs>
      </w:pPr>
    </w:p>
    <w:p w14:paraId="062F1D28" w14:textId="77777777" w:rsidR="002C1C57" w:rsidRDefault="002C1C57" w:rsidP="00BF56A3">
      <w:pPr>
        <w:tabs>
          <w:tab w:val="left" w:pos="3895"/>
          <w:tab w:val="center" w:pos="4680"/>
        </w:tabs>
      </w:pPr>
    </w:p>
    <w:p w14:paraId="27C2C0B3" w14:textId="038C7B05" w:rsidR="00BF56A3" w:rsidRDefault="006B52D8" w:rsidP="00BF56A3">
      <w:pPr>
        <w:tabs>
          <w:tab w:val="left" w:pos="3895"/>
          <w:tab w:val="center" w:pos="4680"/>
        </w:tabs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B7B5F43" wp14:editId="770282F9">
            <wp:simplePos x="0" y="0"/>
            <wp:positionH relativeFrom="page">
              <wp:posOffset>457200</wp:posOffset>
            </wp:positionH>
            <wp:positionV relativeFrom="page">
              <wp:posOffset>457200</wp:posOffset>
            </wp:positionV>
            <wp:extent cx="2157984" cy="457200"/>
            <wp:effectExtent l="0" t="0" r="0" b="0"/>
            <wp:wrapNone/>
            <wp:docPr id="1" name="Picture 1" descr="D:\Temp\Logos\Logos\Logo-CDSm_Inline_Letterhead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:\Temp\Logos\Logos\Logo-CDSm_Inline_Letterhead.t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984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2C1C57">
        <w:t>Very truly,</w:t>
      </w:r>
    </w:p>
    <w:p w14:paraId="3F5832C7" w14:textId="3740B8B0" w:rsidR="002C1C57" w:rsidRDefault="002C1C57" w:rsidP="00BF56A3">
      <w:pPr>
        <w:tabs>
          <w:tab w:val="left" w:pos="3895"/>
          <w:tab w:val="center" w:pos="4680"/>
        </w:tabs>
      </w:pPr>
      <w:r>
        <w:t xml:space="preserve">CDS </w:t>
      </w:r>
      <w:proofErr w:type="spellStart"/>
      <w:r>
        <w:t>Muery</w:t>
      </w:r>
      <w:proofErr w:type="spellEnd"/>
    </w:p>
    <w:p w14:paraId="48FA10CD" w14:textId="3C6372A6" w:rsidR="002C1C57" w:rsidRDefault="002C1C57" w:rsidP="00BF56A3">
      <w:pPr>
        <w:tabs>
          <w:tab w:val="left" w:pos="3895"/>
          <w:tab w:val="center" w:pos="4680"/>
        </w:tabs>
      </w:pPr>
    </w:p>
    <w:p w14:paraId="4E320C8A" w14:textId="7117F9D9" w:rsidR="002C1C57" w:rsidRDefault="002C1C57" w:rsidP="00BF56A3">
      <w:pPr>
        <w:tabs>
          <w:tab w:val="left" w:pos="3895"/>
          <w:tab w:val="center" w:pos="4680"/>
        </w:tabs>
      </w:pPr>
    </w:p>
    <w:p w14:paraId="1D083BB5" w14:textId="77777777" w:rsidR="00F77316" w:rsidRDefault="00F77316" w:rsidP="00BF56A3">
      <w:pPr>
        <w:tabs>
          <w:tab w:val="left" w:pos="3895"/>
          <w:tab w:val="center" w:pos="4680"/>
        </w:tabs>
      </w:pPr>
      <w:r>
        <w:t>Mark Roetzel, P.E.</w:t>
      </w:r>
    </w:p>
    <w:p w14:paraId="30B044E1" w14:textId="0E5D7C48" w:rsidR="002C1C57" w:rsidRDefault="00F77316" w:rsidP="00F77316">
      <w:pPr>
        <w:tabs>
          <w:tab w:val="left" w:pos="3895"/>
          <w:tab w:val="center" w:pos="4680"/>
        </w:tabs>
      </w:pPr>
      <w:r>
        <w:t>Project Engineer</w:t>
      </w:r>
    </w:p>
    <w:p w14:paraId="41E85E19" w14:textId="77777777" w:rsidR="00F77316" w:rsidRDefault="00F77316" w:rsidP="00F77316">
      <w:pPr>
        <w:tabs>
          <w:tab w:val="left" w:pos="3895"/>
          <w:tab w:val="center" w:pos="4680"/>
        </w:tabs>
      </w:pPr>
    </w:p>
    <w:p w14:paraId="75675DBA" w14:textId="77777777" w:rsidR="00AA3CB5" w:rsidRPr="005A6133" w:rsidRDefault="00AA3CB5" w:rsidP="00EB72F6">
      <w:pPr>
        <w:rPr>
          <w:rFonts w:ascii="Arial Narrow" w:hAnsi="Arial Narrow"/>
          <w:sz w:val="22"/>
          <w:szCs w:val="22"/>
        </w:rPr>
      </w:pPr>
    </w:p>
    <w:p w14:paraId="1983AC72" w14:textId="77777777" w:rsidR="00E1501A" w:rsidRDefault="00E1501A" w:rsidP="00BF56A3">
      <w:pPr>
        <w:tabs>
          <w:tab w:val="left" w:pos="3895"/>
          <w:tab w:val="center" w:pos="4680"/>
        </w:tabs>
      </w:pPr>
    </w:p>
    <w:sectPr w:rsidR="00E1501A" w:rsidSect="00AA3CB5">
      <w:headerReference w:type="even" r:id="rId8"/>
      <w:footerReference w:type="even" r:id="rId9"/>
      <w:footerReference w:type="default" r:id="rId10"/>
      <w:type w:val="continuous"/>
      <w:pgSz w:w="12240" w:h="15840" w:code="1"/>
      <w:pgMar w:top="1440" w:right="1080" w:bottom="720" w:left="1080" w:header="1714" w:footer="288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037D3" w14:textId="77777777" w:rsidR="00B36F51" w:rsidRDefault="00B36F51" w:rsidP="00572B16">
      <w:r>
        <w:separator/>
      </w:r>
    </w:p>
  </w:endnote>
  <w:endnote w:type="continuationSeparator" w:id="0">
    <w:p w14:paraId="564133DD" w14:textId="77777777" w:rsidR="00B36F51" w:rsidRDefault="00B36F51" w:rsidP="00572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Sakkal Majalla"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E3FF7" w14:textId="77777777" w:rsidR="00432B55" w:rsidRPr="00506D42" w:rsidRDefault="00432B55" w:rsidP="00242D12">
    <w:pPr>
      <w:pBdr>
        <w:bottom w:val="single" w:sz="4" w:space="1" w:color="auto"/>
      </w:pBdr>
      <w:rPr>
        <w:sz w:val="20"/>
        <w:szCs w:val="20"/>
      </w:rPr>
    </w:pPr>
    <w:r>
      <w:rPr>
        <w:sz w:val="20"/>
        <w:szCs w:val="20"/>
      </w:rPr>
      <w:t xml:space="preserve">Page </w:t>
    </w:r>
    <w:r w:rsidRPr="009509BD">
      <w:rPr>
        <w:sz w:val="20"/>
        <w:szCs w:val="20"/>
      </w:rPr>
      <w:fldChar w:fldCharType="begin"/>
    </w:r>
    <w:r w:rsidRPr="009509BD">
      <w:rPr>
        <w:sz w:val="20"/>
        <w:szCs w:val="20"/>
      </w:rPr>
      <w:instrText xml:space="preserve"> PAGE   \* MERGEFORMAT </w:instrText>
    </w:r>
    <w:r w:rsidRPr="009509BD">
      <w:rPr>
        <w:sz w:val="20"/>
        <w:szCs w:val="20"/>
      </w:rPr>
      <w:fldChar w:fldCharType="separate"/>
    </w:r>
    <w:r>
      <w:rPr>
        <w:noProof/>
        <w:sz w:val="20"/>
        <w:szCs w:val="20"/>
      </w:rPr>
      <w:t>2</w:t>
    </w:r>
    <w:r w:rsidRPr="009509BD">
      <w:rPr>
        <w:sz w:val="20"/>
        <w:szCs w:val="20"/>
      </w:rPr>
      <w:fldChar w:fldCharType="end"/>
    </w:r>
    <w:r>
      <w:rPr>
        <w:noProof/>
        <w:sz w:val="20"/>
        <w:szCs w:val="20"/>
      </w:rPr>
      <w:t xml:space="preserve"> of </w:t>
    </w:r>
    <w:r w:rsidRPr="007A6017">
      <w:rPr>
        <w:noProof/>
        <w:sz w:val="20"/>
        <w:szCs w:val="20"/>
      </w:rPr>
      <w:fldChar w:fldCharType="begin"/>
    </w:r>
    <w:r w:rsidRPr="007A6017">
      <w:rPr>
        <w:noProof/>
        <w:sz w:val="20"/>
        <w:szCs w:val="20"/>
      </w:rPr>
      <w:instrText xml:space="preserve"> PAGE   \* MERGEFORMAT </w:instrText>
    </w:r>
    <w:r w:rsidRPr="007A6017">
      <w:rPr>
        <w:noProof/>
        <w:sz w:val="20"/>
        <w:szCs w:val="20"/>
      </w:rPr>
      <w:fldChar w:fldCharType="separate"/>
    </w:r>
    <w:r>
      <w:rPr>
        <w:noProof/>
        <w:sz w:val="20"/>
        <w:szCs w:val="20"/>
      </w:rPr>
      <w:t>2</w:t>
    </w:r>
    <w:r w:rsidRPr="007A6017">
      <w:rPr>
        <w:noProof/>
        <w:sz w:val="20"/>
        <w:szCs w:val="20"/>
      </w:rPr>
      <w:fldChar w:fldCharType="end"/>
    </w:r>
  </w:p>
  <w:p w14:paraId="3748BEC2" w14:textId="77777777" w:rsidR="00432B55" w:rsidRPr="00506D42" w:rsidRDefault="00432B55" w:rsidP="00242D12">
    <w:pPr>
      <w:pBdr>
        <w:bottom w:val="single" w:sz="4" w:space="1" w:color="auto"/>
      </w:pBdr>
      <w:rPr>
        <w:sz w:val="20"/>
        <w:szCs w:val="20"/>
      </w:rPr>
    </w:pPr>
    <w:r>
      <w:rPr>
        <w:sz w:val="20"/>
        <w:szCs w:val="20"/>
      </w:rPr>
      <w:t>T</w:t>
    </w:r>
    <w:r w:rsidRPr="00506D42">
      <w:rPr>
        <w:sz w:val="20"/>
        <w:szCs w:val="20"/>
      </w:rPr>
      <w:t>ract 135.FND</w:t>
    </w:r>
    <w:r w:rsidRPr="00506D42">
      <w:rPr>
        <w:sz w:val="20"/>
        <w:szCs w:val="20"/>
      </w:rPr>
      <w:tab/>
    </w:r>
    <w:r w:rsidRPr="00506D42">
      <w:rPr>
        <w:sz w:val="20"/>
        <w:szCs w:val="20"/>
      </w:rPr>
      <w:tab/>
    </w:r>
    <w:r w:rsidRPr="00506D42">
      <w:rPr>
        <w:sz w:val="20"/>
        <w:szCs w:val="20"/>
      </w:rPr>
      <w:tab/>
    </w:r>
    <w:r w:rsidRPr="00506D42">
      <w:rPr>
        <w:sz w:val="20"/>
        <w:szCs w:val="20"/>
      </w:rPr>
      <w:tab/>
    </w:r>
    <w:r w:rsidRPr="00506D42">
      <w:rPr>
        <w:sz w:val="20"/>
        <w:szCs w:val="20"/>
      </w:rPr>
      <w:tab/>
    </w:r>
    <w:r w:rsidRPr="00506D42">
      <w:rPr>
        <w:sz w:val="20"/>
        <w:szCs w:val="20"/>
      </w:rPr>
      <w:tab/>
    </w:r>
    <w:r w:rsidRPr="00506D42">
      <w:rPr>
        <w:sz w:val="20"/>
        <w:szCs w:val="20"/>
      </w:rPr>
      <w:tab/>
    </w:r>
  </w:p>
  <w:p w14:paraId="7CCAEBD5" w14:textId="77777777" w:rsidR="00432B55" w:rsidRPr="00506D42" w:rsidRDefault="00432B55" w:rsidP="00242D12">
    <w:pPr>
      <w:pBdr>
        <w:bottom w:val="single" w:sz="4" w:space="1" w:color="auto"/>
      </w:pBdr>
      <w:rPr>
        <w:sz w:val="20"/>
        <w:szCs w:val="20"/>
      </w:rPr>
    </w:pPr>
    <w:r>
      <w:rPr>
        <w:sz w:val="20"/>
        <w:szCs w:val="20"/>
      </w:rPr>
      <w:t>December 1, 2010</w:t>
    </w:r>
  </w:p>
  <w:p w14:paraId="0FC63A53" w14:textId="77777777" w:rsidR="00432B55" w:rsidRDefault="00432B55" w:rsidP="00242D12">
    <w:pPr>
      <w:jc w:val="center"/>
      <w:rPr>
        <w:rFonts w:ascii="Sakkal Majalla" w:hAnsi="Sakkal Majalla" w:cs="Sakkal Majalla"/>
        <w:sz w:val="22"/>
        <w:szCs w:val="22"/>
      </w:rPr>
    </w:pPr>
    <w:r>
      <w:rPr>
        <w:rFonts w:ascii="Microsoft Uighur" w:hAnsi="Microsoft Uighur" w:cs="Microsoft Uighur"/>
        <w:sz w:val="22"/>
        <w:szCs w:val="22"/>
      </w:rPr>
      <w:t>3411 Magic Drive, San Antonio, Texas 78229   Tel: 210-581-1111   Fax: 210-581-5555</w:t>
    </w:r>
  </w:p>
  <w:p w14:paraId="42B84404" w14:textId="77777777" w:rsidR="00432B55" w:rsidRDefault="00432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CF04B" w14:textId="77777777" w:rsidR="00AA3CB5" w:rsidRDefault="00AA3CB5">
    <w:pPr>
      <w:pStyle w:val="Footer"/>
      <w:rPr>
        <w:sz w:val="18"/>
        <w:szCs w:val="18"/>
      </w:rPr>
    </w:pPr>
    <w:r>
      <w:rPr>
        <w:sz w:val="18"/>
        <w:szCs w:val="18"/>
      </w:rPr>
      <w:t>Multiple Sewershed – Package 2A</w:t>
    </w:r>
    <w:r>
      <w:rPr>
        <w:sz w:val="18"/>
        <w:szCs w:val="18"/>
      </w:rPr>
      <w:tab/>
    </w:r>
    <w:r>
      <w:rPr>
        <w:sz w:val="18"/>
        <w:szCs w:val="18"/>
      </w:rPr>
      <w:tab/>
      <w:t xml:space="preserve">Page </w:t>
    </w:r>
    <w:r w:rsidRPr="00AA3CB5">
      <w:rPr>
        <w:sz w:val="18"/>
        <w:szCs w:val="18"/>
      </w:rPr>
      <w:fldChar w:fldCharType="begin"/>
    </w:r>
    <w:r w:rsidRPr="00AA3CB5">
      <w:rPr>
        <w:sz w:val="18"/>
        <w:szCs w:val="18"/>
      </w:rPr>
      <w:instrText xml:space="preserve"> PAGE   \* MERGEFORMAT </w:instrText>
    </w:r>
    <w:r w:rsidRPr="00AA3CB5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AA3CB5">
      <w:rPr>
        <w:noProof/>
        <w:sz w:val="18"/>
        <w:szCs w:val="18"/>
      </w:rPr>
      <w:fldChar w:fldCharType="end"/>
    </w:r>
  </w:p>
  <w:p w14:paraId="469B36AD" w14:textId="77777777" w:rsidR="00AA3CB5" w:rsidRPr="00AA3CB5" w:rsidRDefault="00AA3CB5">
    <w:pPr>
      <w:pStyle w:val="Footer"/>
      <w:rPr>
        <w:sz w:val="18"/>
        <w:szCs w:val="18"/>
      </w:rPr>
    </w:pPr>
    <w:r>
      <w:rPr>
        <w:sz w:val="18"/>
        <w:szCs w:val="18"/>
      </w:rPr>
      <w:t xml:space="preserve">OPCC – SAK Bid Evaluation </w:t>
    </w:r>
    <w:r>
      <w:rPr>
        <w:sz w:val="18"/>
        <w:szCs w:val="18"/>
      </w:rPr>
      <w:tab/>
    </w:r>
    <w:r>
      <w:rPr>
        <w:sz w:val="18"/>
        <w:szCs w:val="18"/>
      </w:rPr>
      <w:tab/>
      <w:t>September 10, 2018</w:t>
    </w:r>
    <w:r>
      <w:rPr>
        <w:sz w:val="18"/>
        <w:szCs w:val="18"/>
      </w:rPr>
      <w:tab/>
    </w:r>
  </w:p>
  <w:p w14:paraId="4B8D64FC" w14:textId="77777777" w:rsidR="00432B55" w:rsidRDefault="00432B55">
    <w:pPr>
      <w:jc w:val="center"/>
      <w:rPr>
        <w:rFonts w:ascii="Sakkal Majalla" w:hAnsi="Sakkal Majalla" w:cs="Sakkal Majalla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7918E" w14:textId="77777777" w:rsidR="00B36F51" w:rsidRDefault="00B36F51" w:rsidP="00572B16">
      <w:r>
        <w:separator/>
      </w:r>
    </w:p>
  </w:footnote>
  <w:footnote w:type="continuationSeparator" w:id="0">
    <w:p w14:paraId="60E71E60" w14:textId="77777777" w:rsidR="00B36F51" w:rsidRDefault="00B36F51" w:rsidP="00572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092C6" w14:textId="77777777" w:rsidR="00432B55" w:rsidRPr="00242D12" w:rsidRDefault="00432B55" w:rsidP="00242D12">
    <w:pPr>
      <w:pStyle w:val="Header"/>
      <w:rPr>
        <w:b/>
        <w:bCs/>
        <w:sz w:val="20"/>
        <w:szCs w:val="20"/>
      </w:rPr>
    </w:pPr>
    <w:r w:rsidRPr="00242D12">
      <w:rPr>
        <w:b/>
        <w:bCs/>
        <w:sz w:val="20"/>
        <w:szCs w:val="20"/>
      </w:rPr>
      <w:t>ELECTRIC TRANSMISSION TEXAS</w:t>
    </w:r>
  </w:p>
  <w:p w14:paraId="25EB9684" w14:textId="77777777" w:rsidR="00432B55" w:rsidRPr="00242D12" w:rsidRDefault="00432B55" w:rsidP="00242D12">
    <w:pPr>
      <w:pStyle w:val="Header"/>
      <w:rPr>
        <w:b/>
        <w:bCs/>
        <w:sz w:val="20"/>
        <w:szCs w:val="20"/>
      </w:rPr>
    </w:pPr>
    <w:r w:rsidRPr="00242D12">
      <w:rPr>
        <w:b/>
        <w:bCs/>
        <w:sz w:val="20"/>
        <w:szCs w:val="20"/>
      </w:rPr>
      <w:t>TODD C. WRIGHT AND WIFE, JENNIFER WRIGHT</w:t>
    </w:r>
  </w:p>
  <w:p w14:paraId="59F9FE99" w14:textId="77777777" w:rsidR="00432B55" w:rsidRPr="00242D12" w:rsidRDefault="00432B55" w:rsidP="00242D12">
    <w:pPr>
      <w:pStyle w:val="Header"/>
      <w:rPr>
        <w:b/>
        <w:bCs/>
        <w:sz w:val="20"/>
        <w:szCs w:val="20"/>
      </w:rPr>
    </w:pPr>
    <w:r w:rsidRPr="00242D12">
      <w:rPr>
        <w:b/>
        <w:bCs/>
        <w:sz w:val="20"/>
        <w:szCs w:val="20"/>
      </w:rPr>
      <w:t>EASTLAND COUNTY, TEXAS</w:t>
    </w:r>
  </w:p>
  <w:p w14:paraId="66A919B5" w14:textId="77777777" w:rsidR="00432B55" w:rsidRPr="00242D12" w:rsidRDefault="00432B55" w:rsidP="00242D12">
    <w:pPr>
      <w:pStyle w:val="Header"/>
      <w:rPr>
        <w:b/>
        <w:bCs/>
        <w:sz w:val="20"/>
        <w:szCs w:val="20"/>
      </w:rPr>
    </w:pPr>
    <w:r w:rsidRPr="00242D12">
      <w:rPr>
        <w:b/>
        <w:bCs/>
        <w:sz w:val="20"/>
        <w:szCs w:val="20"/>
      </w:rPr>
      <w:t>3.276 ACRE TRANSMISSION LINE EASEMENT</w:t>
    </w:r>
  </w:p>
  <w:p w14:paraId="004C24B3" w14:textId="77777777" w:rsidR="00432B55" w:rsidRDefault="00432B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B14D2"/>
    <w:multiLevelType w:val="hybridMultilevel"/>
    <w:tmpl w:val="F81E43C2"/>
    <w:lvl w:ilvl="0" w:tplc="0409000F">
      <w:start w:val="1"/>
      <w:numFmt w:val="decimal"/>
      <w:lvlText w:val="%1."/>
      <w:lvlJc w:val="left"/>
      <w:pPr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A574D58"/>
    <w:multiLevelType w:val="hybridMultilevel"/>
    <w:tmpl w:val="D01C7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16750"/>
    <w:multiLevelType w:val="hybridMultilevel"/>
    <w:tmpl w:val="46FC8A76"/>
    <w:lvl w:ilvl="0" w:tplc="0409000F">
      <w:start w:val="1"/>
      <w:numFmt w:val="decimal"/>
      <w:lvlText w:val="%1."/>
      <w:lvlJc w:val="left"/>
      <w:pPr>
        <w:ind w:left="835" w:hanging="360"/>
      </w:p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3" w15:restartNumberingAfterBreak="0">
    <w:nsid w:val="44246B45"/>
    <w:multiLevelType w:val="hybridMultilevel"/>
    <w:tmpl w:val="13608C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C35CC"/>
    <w:multiLevelType w:val="hybridMultilevel"/>
    <w:tmpl w:val="3946C4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9047924">
    <w:abstractNumId w:val="1"/>
  </w:num>
  <w:num w:numId="2" w16cid:durableId="209149724">
    <w:abstractNumId w:val="2"/>
  </w:num>
  <w:num w:numId="3" w16cid:durableId="1856110853">
    <w:abstractNumId w:val="0"/>
  </w:num>
  <w:num w:numId="4" w16cid:durableId="1705058653">
    <w:abstractNumId w:val="4"/>
  </w:num>
  <w:num w:numId="5" w16cid:durableId="4681280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B16"/>
    <w:rsid w:val="00003630"/>
    <w:rsid w:val="00012BE4"/>
    <w:rsid w:val="000132AB"/>
    <w:rsid w:val="0005117F"/>
    <w:rsid w:val="00051BD8"/>
    <w:rsid w:val="000A7002"/>
    <w:rsid w:val="000E7A48"/>
    <w:rsid w:val="00136972"/>
    <w:rsid w:val="00157771"/>
    <w:rsid w:val="00213927"/>
    <w:rsid w:val="00220E15"/>
    <w:rsid w:val="00222F25"/>
    <w:rsid w:val="00242D12"/>
    <w:rsid w:val="00254A7F"/>
    <w:rsid w:val="002C1C57"/>
    <w:rsid w:val="002D7155"/>
    <w:rsid w:val="002F524B"/>
    <w:rsid w:val="00314E5D"/>
    <w:rsid w:val="003C37B7"/>
    <w:rsid w:val="003C4C9F"/>
    <w:rsid w:val="003D0A92"/>
    <w:rsid w:val="003E73C5"/>
    <w:rsid w:val="003F4E39"/>
    <w:rsid w:val="0040677C"/>
    <w:rsid w:val="004315AD"/>
    <w:rsid w:val="00432B55"/>
    <w:rsid w:val="00444835"/>
    <w:rsid w:val="004F333E"/>
    <w:rsid w:val="004F6828"/>
    <w:rsid w:val="005009CE"/>
    <w:rsid w:val="00506D42"/>
    <w:rsid w:val="00572B16"/>
    <w:rsid w:val="0057443C"/>
    <w:rsid w:val="0058025F"/>
    <w:rsid w:val="005E5974"/>
    <w:rsid w:val="006405BF"/>
    <w:rsid w:val="00684DC6"/>
    <w:rsid w:val="006A6A7F"/>
    <w:rsid w:val="006B52D8"/>
    <w:rsid w:val="006D1D69"/>
    <w:rsid w:val="006E5831"/>
    <w:rsid w:val="0071364A"/>
    <w:rsid w:val="00717B21"/>
    <w:rsid w:val="00734779"/>
    <w:rsid w:val="00746C0D"/>
    <w:rsid w:val="007569DD"/>
    <w:rsid w:val="0077265C"/>
    <w:rsid w:val="00786FB4"/>
    <w:rsid w:val="007A6017"/>
    <w:rsid w:val="007D34DF"/>
    <w:rsid w:val="007D5D31"/>
    <w:rsid w:val="007E37F8"/>
    <w:rsid w:val="0083628E"/>
    <w:rsid w:val="00892A46"/>
    <w:rsid w:val="008C7D05"/>
    <w:rsid w:val="008E2FF3"/>
    <w:rsid w:val="008F503C"/>
    <w:rsid w:val="00902521"/>
    <w:rsid w:val="00902ECF"/>
    <w:rsid w:val="00917E58"/>
    <w:rsid w:val="00927F94"/>
    <w:rsid w:val="00935982"/>
    <w:rsid w:val="009509BD"/>
    <w:rsid w:val="00964AD4"/>
    <w:rsid w:val="0097152E"/>
    <w:rsid w:val="009C0AC4"/>
    <w:rsid w:val="00A100FF"/>
    <w:rsid w:val="00A4058B"/>
    <w:rsid w:val="00AA3CB5"/>
    <w:rsid w:val="00AB1FB8"/>
    <w:rsid w:val="00AE7796"/>
    <w:rsid w:val="00AF2730"/>
    <w:rsid w:val="00B10C04"/>
    <w:rsid w:val="00B36F51"/>
    <w:rsid w:val="00B574A7"/>
    <w:rsid w:val="00B6680C"/>
    <w:rsid w:val="00B87074"/>
    <w:rsid w:val="00BD38C6"/>
    <w:rsid w:val="00BF56A3"/>
    <w:rsid w:val="00C204FB"/>
    <w:rsid w:val="00C24793"/>
    <w:rsid w:val="00C50831"/>
    <w:rsid w:val="00C9626A"/>
    <w:rsid w:val="00CB5FE6"/>
    <w:rsid w:val="00CC224E"/>
    <w:rsid w:val="00D30D5C"/>
    <w:rsid w:val="00D37EBC"/>
    <w:rsid w:val="00D7278F"/>
    <w:rsid w:val="00D84959"/>
    <w:rsid w:val="00DC4303"/>
    <w:rsid w:val="00DE7D13"/>
    <w:rsid w:val="00E0074F"/>
    <w:rsid w:val="00E058E6"/>
    <w:rsid w:val="00E1501A"/>
    <w:rsid w:val="00E26791"/>
    <w:rsid w:val="00E319F0"/>
    <w:rsid w:val="00EA2E17"/>
    <w:rsid w:val="00EB72F6"/>
    <w:rsid w:val="00EE3CEA"/>
    <w:rsid w:val="00F42932"/>
    <w:rsid w:val="00F77316"/>
    <w:rsid w:val="00F86549"/>
    <w:rsid w:val="00FA7CD0"/>
    <w:rsid w:val="00FB0FF1"/>
    <w:rsid w:val="00FD2AEE"/>
    <w:rsid w:val="00FE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C9AFDD"/>
  <w15:docId w15:val="{F1C85E1A-2DFB-4B70-812C-5D4BDC177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E15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semiHidden/>
    <w:rsid w:val="009C0AC4"/>
  </w:style>
  <w:style w:type="paragraph" w:styleId="BalloonText">
    <w:name w:val="Balloon Text"/>
    <w:basedOn w:val="Normal"/>
    <w:link w:val="BalloonTextChar"/>
    <w:uiPriority w:val="99"/>
    <w:semiHidden/>
    <w:rsid w:val="00E007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74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3E73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73C5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E73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73C5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F56A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7265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26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78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YOURCOMPANYNAME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Tommy Kubala</dc:creator>
  <cp:keywords/>
  <cp:lastModifiedBy>Mark Roetzel</cp:lastModifiedBy>
  <cp:revision>2</cp:revision>
  <cp:lastPrinted>2011-02-02T13:40:00Z</cp:lastPrinted>
  <dcterms:created xsi:type="dcterms:W3CDTF">2024-04-18T15:09:00Z</dcterms:created>
  <dcterms:modified xsi:type="dcterms:W3CDTF">2024-04-18T15:09:00Z</dcterms:modified>
</cp:coreProperties>
</file>